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4B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26.11.2019 г. № 54</w:t>
      </w:r>
    </w:p>
    <w:p w:rsidR="00F12C4B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2C4B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12C4B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МУНИЦИПАЛЬНЫЙ РАЙОН</w:t>
      </w:r>
    </w:p>
    <w:p w:rsidR="00F12C4B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УКЫРСКОЕ СЕЛЬСКОЕ ПОСЕЛЕНИЕ</w:t>
      </w:r>
    </w:p>
    <w:p w:rsidR="00F12C4B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12C4B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12C4B" w:rsidRPr="00CC3F0A" w:rsidRDefault="00F12C4B" w:rsidP="00F12C4B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8"/>
          <w:szCs w:val="28"/>
        </w:rPr>
      </w:pPr>
    </w:p>
    <w:p w:rsidR="00F12C4B" w:rsidRPr="00DC7D08" w:rsidRDefault="00F12C4B" w:rsidP="00F12C4B">
      <w:pPr>
        <w:pStyle w:val="ConsTitle"/>
        <w:widowControl/>
        <w:spacing w:after="240"/>
        <w:rPr>
          <w:b w:val="0"/>
          <w:sz w:val="28"/>
          <w:szCs w:val="28"/>
        </w:rPr>
      </w:pPr>
      <w:r w:rsidRPr="00DC7D08">
        <w:rPr>
          <w:b w:val="0"/>
          <w:sz w:val="28"/>
          <w:szCs w:val="28"/>
        </w:rPr>
        <w:t>Об утверждении прогноза социально-экономического развития МО «</w:t>
      </w:r>
      <w:proofErr w:type="spellStart"/>
      <w:r w:rsidRPr="00DC7D08">
        <w:rPr>
          <w:b w:val="0"/>
          <w:sz w:val="28"/>
          <w:szCs w:val="28"/>
        </w:rPr>
        <w:t>Укыр</w:t>
      </w:r>
      <w:proofErr w:type="spellEnd"/>
      <w:r w:rsidRPr="00DC7D08">
        <w:rPr>
          <w:b w:val="0"/>
          <w:sz w:val="28"/>
          <w:szCs w:val="28"/>
        </w:rPr>
        <w:t>» на 20</w:t>
      </w:r>
      <w:r>
        <w:rPr>
          <w:b w:val="0"/>
          <w:sz w:val="28"/>
          <w:szCs w:val="28"/>
        </w:rPr>
        <w:t>20</w:t>
      </w:r>
      <w:r w:rsidRPr="00DC7D08">
        <w:rPr>
          <w:b w:val="0"/>
          <w:sz w:val="28"/>
          <w:szCs w:val="28"/>
        </w:rPr>
        <w:t xml:space="preserve"> год и на плановый период 20</w:t>
      </w:r>
      <w:r>
        <w:rPr>
          <w:b w:val="0"/>
          <w:sz w:val="28"/>
          <w:szCs w:val="28"/>
        </w:rPr>
        <w:t>21</w:t>
      </w:r>
      <w:r w:rsidRPr="00DC7D0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22</w:t>
      </w:r>
      <w:r w:rsidRPr="00DC7D08">
        <w:rPr>
          <w:b w:val="0"/>
          <w:sz w:val="28"/>
          <w:szCs w:val="28"/>
        </w:rPr>
        <w:t xml:space="preserve"> годов</w:t>
      </w:r>
    </w:p>
    <w:p w:rsidR="00F12C4B" w:rsidRDefault="00F12C4B" w:rsidP="00F12C4B">
      <w:pPr>
        <w:pStyle w:val="ConsTitle"/>
        <w:widowControl/>
        <w:spacing w:after="240"/>
        <w:rPr>
          <w:b w:val="0"/>
          <w:sz w:val="22"/>
          <w:szCs w:val="22"/>
        </w:rPr>
      </w:pPr>
      <w:r w:rsidRPr="00DC7D0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</w:t>
      </w:r>
      <w:r w:rsidRPr="00DC7D08">
        <w:rPr>
          <w:b w:val="0"/>
          <w:sz w:val="22"/>
          <w:szCs w:val="22"/>
        </w:rPr>
        <w:t xml:space="preserve"> В соответствии со статьей 14  Положения о бюджетном процессе муниципального образования «</w:t>
      </w:r>
      <w:proofErr w:type="spellStart"/>
      <w:r w:rsidRPr="00DC7D08">
        <w:rPr>
          <w:b w:val="0"/>
          <w:sz w:val="22"/>
          <w:szCs w:val="22"/>
        </w:rPr>
        <w:t>Укыр</w:t>
      </w:r>
      <w:proofErr w:type="spellEnd"/>
      <w:r w:rsidRPr="00DC7D08">
        <w:rPr>
          <w:b w:val="0"/>
          <w:sz w:val="22"/>
          <w:szCs w:val="22"/>
        </w:rPr>
        <w:t>»</w:t>
      </w:r>
    </w:p>
    <w:p w:rsidR="00F12C4B" w:rsidRDefault="00F12C4B" w:rsidP="00F12C4B">
      <w:pPr>
        <w:pStyle w:val="ConsTitle"/>
        <w:widowControl/>
        <w:spacing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ПОСТАНОВЛЯЮ:</w:t>
      </w:r>
    </w:p>
    <w:p w:rsidR="00F12C4B" w:rsidRDefault="00F12C4B" w:rsidP="00F12C4B">
      <w:pPr>
        <w:pStyle w:val="ConsTitle"/>
        <w:widowControl/>
        <w:numPr>
          <w:ilvl w:val="0"/>
          <w:numId w:val="2"/>
        </w:numPr>
        <w:spacing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Утвердить прогноз социально-экономического развития муниципального образования «</w:t>
      </w:r>
      <w:proofErr w:type="spellStart"/>
      <w:r>
        <w:rPr>
          <w:b w:val="0"/>
          <w:sz w:val="22"/>
          <w:szCs w:val="22"/>
        </w:rPr>
        <w:t>Укыр</w:t>
      </w:r>
      <w:proofErr w:type="spellEnd"/>
      <w:r>
        <w:rPr>
          <w:b w:val="0"/>
          <w:sz w:val="22"/>
          <w:szCs w:val="22"/>
        </w:rPr>
        <w:t>» на 2020 год и на плановый период 2021-2022 годов.</w:t>
      </w:r>
    </w:p>
    <w:p w:rsidR="00F12C4B" w:rsidRPr="00DC7D08" w:rsidRDefault="00F12C4B" w:rsidP="00F12C4B">
      <w:pPr>
        <w:pStyle w:val="ConsTitle"/>
        <w:widowControl/>
        <w:numPr>
          <w:ilvl w:val="0"/>
          <w:numId w:val="2"/>
        </w:numPr>
        <w:spacing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Настоящее постановление опубликовать в муниципальном Вестнике МО «</w:t>
      </w:r>
      <w:proofErr w:type="spellStart"/>
      <w:r>
        <w:rPr>
          <w:b w:val="0"/>
          <w:sz w:val="22"/>
          <w:szCs w:val="22"/>
        </w:rPr>
        <w:t>Укыр</w:t>
      </w:r>
      <w:proofErr w:type="spellEnd"/>
      <w:r>
        <w:rPr>
          <w:b w:val="0"/>
          <w:sz w:val="22"/>
          <w:szCs w:val="22"/>
        </w:rPr>
        <w:t>».</w:t>
      </w:r>
    </w:p>
    <w:p w:rsidR="00F12C4B" w:rsidRPr="00DC7D08" w:rsidRDefault="00F12C4B" w:rsidP="00F12C4B">
      <w:pPr>
        <w:pStyle w:val="ConsTitle"/>
        <w:widowControl/>
        <w:rPr>
          <w:b w:val="0"/>
          <w:sz w:val="22"/>
          <w:szCs w:val="22"/>
        </w:rPr>
      </w:pPr>
    </w:p>
    <w:p w:rsidR="00F12C4B" w:rsidRPr="00DC7D08" w:rsidRDefault="00F12C4B" w:rsidP="00F12C4B">
      <w:pPr>
        <w:pStyle w:val="ConsTitle"/>
        <w:widowControl/>
        <w:rPr>
          <w:b w:val="0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Pr="00DC7D08" w:rsidRDefault="00F12C4B" w:rsidP="00F12C4B">
      <w:pPr>
        <w:pStyle w:val="ConsTitle"/>
        <w:widowControl/>
        <w:rPr>
          <w:b w:val="0"/>
          <w:sz w:val="22"/>
          <w:szCs w:val="22"/>
        </w:rPr>
      </w:pPr>
      <w:r w:rsidRPr="00DC7D0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</w:t>
      </w:r>
      <w:r w:rsidRPr="00DC7D08">
        <w:rPr>
          <w:b w:val="0"/>
          <w:sz w:val="22"/>
          <w:szCs w:val="22"/>
        </w:rPr>
        <w:t xml:space="preserve"> Глава МО «</w:t>
      </w:r>
      <w:proofErr w:type="spellStart"/>
      <w:r w:rsidRPr="00DC7D08">
        <w:rPr>
          <w:b w:val="0"/>
          <w:sz w:val="22"/>
          <w:szCs w:val="22"/>
        </w:rPr>
        <w:t>Укыр</w:t>
      </w:r>
      <w:proofErr w:type="spellEnd"/>
      <w:r w:rsidRPr="00DC7D08">
        <w:rPr>
          <w:b w:val="0"/>
          <w:sz w:val="22"/>
          <w:szCs w:val="22"/>
        </w:rPr>
        <w:t xml:space="preserve">»:                                     </w:t>
      </w:r>
      <w:r>
        <w:rPr>
          <w:b w:val="0"/>
          <w:sz w:val="22"/>
          <w:szCs w:val="22"/>
        </w:rPr>
        <w:t xml:space="preserve">       </w:t>
      </w:r>
      <w:r w:rsidRPr="00DC7D08">
        <w:rPr>
          <w:b w:val="0"/>
          <w:sz w:val="22"/>
          <w:szCs w:val="22"/>
        </w:rPr>
        <w:t xml:space="preserve">     </w:t>
      </w:r>
      <w:proofErr w:type="spellStart"/>
      <w:r>
        <w:rPr>
          <w:b w:val="0"/>
          <w:sz w:val="22"/>
          <w:szCs w:val="22"/>
        </w:rPr>
        <w:t>В.А.Багайников</w:t>
      </w:r>
      <w:proofErr w:type="spellEnd"/>
    </w:p>
    <w:p w:rsidR="00F12C4B" w:rsidRPr="00DC7D08" w:rsidRDefault="00F12C4B" w:rsidP="00F12C4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2C4B" w:rsidRPr="00DC7D08" w:rsidRDefault="00F12C4B" w:rsidP="00F12C4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Pr="00E95823" w:rsidRDefault="00F12C4B" w:rsidP="00F12C4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12C4B" w:rsidRPr="00F66911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2C4B" w:rsidRPr="008E00A0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0A0">
        <w:rPr>
          <w:rFonts w:ascii="Times New Roman" w:hAnsi="Times New Roman" w:cs="Times New Roman"/>
          <w:sz w:val="28"/>
          <w:szCs w:val="28"/>
        </w:rPr>
        <w:lastRenderedPageBreak/>
        <w:t>ПРОГНОЗ</w:t>
      </w:r>
    </w:p>
    <w:p w:rsidR="00F12C4B" w:rsidRPr="008E00A0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0A0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F12C4B" w:rsidRPr="008E00A0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0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УКЫР</w:t>
      </w:r>
      <w:r w:rsidRPr="008E00A0">
        <w:rPr>
          <w:rFonts w:ascii="Times New Roman" w:hAnsi="Times New Roman" w:cs="Times New Roman"/>
          <w:sz w:val="28"/>
          <w:szCs w:val="28"/>
        </w:rPr>
        <w:t>»</w:t>
      </w:r>
    </w:p>
    <w:p w:rsidR="00F12C4B" w:rsidRPr="008E00A0" w:rsidRDefault="00F12C4B" w:rsidP="00F12C4B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E00A0">
        <w:rPr>
          <w:rFonts w:ascii="Times New Roman" w:hAnsi="Times New Roman" w:cs="Times New Roman"/>
          <w:sz w:val="32"/>
          <w:szCs w:val="32"/>
        </w:rPr>
        <w:t>на 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8E00A0">
        <w:rPr>
          <w:rFonts w:ascii="Times New Roman" w:hAnsi="Times New Roman" w:cs="Times New Roman"/>
          <w:sz w:val="32"/>
          <w:szCs w:val="32"/>
        </w:rPr>
        <w:t xml:space="preserve"> год и плановый период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8E00A0">
        <w:rPr>
          <w:rFonts w:ascii="Times New Roman" w:hAnsi="Times New Roman" w:cs="Times New Roman"/>
          <w:sz w:val="32"/>
          <w:szCs w:val="32"/>
        </w:rPr>
        <w:t xml:space="preserve"> и 20</w:t>
      </w:r>
      <w:r>
        <w:rPr>
          <w:rFonts w:ascii="Times New Roman" w:hAnsi="Times New Roman" w:cs="Times New Roman"/>
          <w:sz w:val="32"/>
          <w:szCs w:val="32"/>
        </w:rPr>
        <w:t xml:space="preserve">22 </w:t>
      </w:r>
      <w:r w:rsidRPr="008E00A0">
        <w:rPr>
          <w:rFonts w:ascii="Times New Roman" w:hAnsi="Times New Roman" w:cs="Times New Roman"/>
          <w:sz w:val="32"/>
          <w:szCs w:val="32"/>
        </w:rPr>
        <w:t>годов</w:t>
      </w: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F12C4B" w:rsidRPr="0003014A" w:rsidRDefault="00F12C4B" w:rsidP="00F12C4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Программа</w:t>
      </w:r>
      <w:r w:rsidRPr="0016380B">
        <w:rPr>
          <w:rFonts w:ascii="Times New Roman" w:hAnsi="Times New Roman" w:cs="Times New Roman"/>
          <w:b w:val="0"/>
          <w:sz w:val="24"/>
          <w:szCs w:val="28"/>
        </w:rPr>
        <w:t xml:space="preserve"> социально-экономического развития МО «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Укыр</w:t>
      </w:r>
      <w:proofErr w:type="spellEnd"/>
      <w:r w:rsidRPr="0016380B">
        <w:rPr>
          <w:rFonts w:ascii="Times New Roman" w:hAnsi="Times New Roman" w:cs="Times New Roman"/>
          <w:b w:val="0"/>
          <w:sz w:val="24"/>
          <w:szCs w:val="28"/>
        </w:rPr>
        <w:t>»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разработана в соответствии с Федеральным законом от 06.03.2003 № 131-ФЗ «Об общих принципах     организации местного самоуправления в Российской Федерации, Уставом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Укыр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».   </w:t>
      </w:r>
    </w:p>
    <w:p w:rsidR="00F12C4B" w:rsidRPr="0003014A" w:rsidRDefault="00F12C4B" w:rsidP="00F12C4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Основная цель концепции: последовательное повышение уровня жизни населения.</w:t>
      </w:r>
    </w:p>
    <w:p w:rsidR="00F12C4B" w:rsidRDefault="00F12C4B" w:rsidP="00F12C4B">
      <w:pPr>
        <w:pStyle w:val="a3"/>
        <w:ind w:firstLine="360"/>
        <w:rPr>
          <w:sz w:val="24"/>
        </w:rPr>
      </w:pPr>
      <w:r>
        <w:rPr>
          <w:sz w:val="24"/>
          <w:szCs w:val="28"/>
        </w:rPr>
        <w:t>Муниципальное образование «</w:t>
      </w:r>
      <w:proofErr w:type="spellStart"/>
      <w:r>
        <w:rPr>
          <w:sz w:val="24"/>
        </w:rPr>
        <w:t>Укыр</w:t>
      </w:r>
      <w:proofErr w:type="spellEnd"/>
      <w:r>
        <w:rPr>
          <w:sz w:val="24"/>
          <w:szCs w:val="28"/>
        </w:rPr>
        <w:t>» находится на Юг</w:t>
      </w:r>
      <w:proofErr w:type="gramStart"/>
      <w:r>
        <w:rPr>
          <w:sz w:val="24"/>
          <w:szCs w:val="28"/>
        </w:rPr>
        <w:t>е-</w:t>
      </w:r>
      <w:proofErr w:type="gramEnd"/>
      <w:r>
        <w:rPr>
          <w:sz w:val="24"/>
          <w:szCs w:val="28"/>
        </w:rPr>
        <w:t xml:space="preserve"> востоке</w:t>
      </w:r>
      <w:r>
        <w:rPr>
          <w:sz w:val="24"/>
        </w:rPr>
        <w:t xml:space="preserve"> Иркутской области и входит в состав </w:t>
      </w:r>
      <w:proofErr w:type="spellStart"/>
      <w:r>
        <w:rPr>
          <w:sz w:val="24"/>
        </w:rPr>
        <w:t>Боханского</w:t>
      </w:r>
      <w:proofErr w:type="spellEnd"/>
      <w:r>
        <w:rPr>
          <w:sz w:val="24"/>
        </w:rPr>
        <w:t xml:space="preserve"> района. Общая площадь составляет 235,7 тыс. га.  </w:t>
      </w:r>
    </w:p>
    <w:p w:rsidR="00F12C4B" w:rsidRDefault="00F12C4B" w:rsidP="00F12C4B">
      <w:pPr>
        <w:pStyle w:val="a5"/>
        <w:rPr>
          <w:sz w:val="24"/>
          <w:szCs w:val="28"/>
        </w:rPr>
      </w:pPr>
      <w:r>
        <w:rPr>
          <w:sz w:val="24"/>
        </w:rPr>
        <w:t>В состав муниципального образования «</w:t>
      </w:r>
      <w:proofErr w:type="spellStart"/>
      <w:r>
        <w:rPr>
          <w:sz w:val="24"/>
        </w:rPr>
        <w:t>Укыр</w:t>
      </w:r>
      <w:proofErr w:type="spellEnd"/>
      <w:r>
        <w:rPr>
          <w:sz w:val="24"/>
        </w:rPr>
        <w:t xml:space="preserve">» входит семь населённых пунктов: это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кыр</w:t>
      </w:r>
      <w:proofErr w:type="spellEnd"/>
      <w:r>
        <w:rPr>
          <w:sz w:val="24"/>
        </w:rPr>
        <w:t xml:space="preserve"> (Центр), </w:t>
      </w:r>
      <w:proofErr w:type="spellStart"/>
      <w:r>
        <w:rPr>
          <w:sz w:val="24"/>
        </w:rPr>
        <w:t>д.Хоргелок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Усть_укыр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Тачигир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Петрограновка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Маньково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Лаврентьевск</w:t>
      </w:r>
      <w:proofErr w:type="spellEnd"/>
      <w:r>
        <w:rPr>
          <w:sz w:val="24"/>
        </w:rPr>
        <w:t xml:space="preserve">. </w:t>
      </w:r>
      <w:r>
        <w:rPr>
          <w:sz w:val="24"/>
          <w:szCs w:val="28"/>
        </w:rPr>
        <w:t xml:space="preserve">Общая численность населения составляет на 01.01.2012 г. 1333 чел.  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 и тенденции социально-экономического</w:t>
      </w: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71950">
        <w:rPr>
          <w:rFonts w:ascii="Times New Roman" w:hAnsi="Times New Roman" w:cs="Times New Roman"/>
          <w:sz w:val="22"/>
          <w:szCs w:val="22"/>
        </w:rPr>
        <w:t>развития, учит</w:t>
      </w:r>
      <w:r>
        <w:rPr>
          <w:rFonts w:ascii="Times New Roman" w:hAnsi="Times New Roman" w:cs="Times New Roman"/>
          <w:sz w:val="22"/>
          <w:szCs w:val="22"/>
        </w:rPr>
        <w:t>ываемые при разработке Программ</w:t>
      </w:r>
    </w:p>
    <w:p w:rsidR="00F12C4B" w:rsidRPr="00071950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2C4B" w:rsidRPr="00071950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1950">
        <w:rPr>
          <w:rFonts w:ascii="Times New Roman" w:hAnsi="Times New Roman" w:cs="Times New Roman"/>
          <w:sz w:val="22"/>
          <w:szCs w:val="22"/>
        </w:rPr>
        <w:t>Перспективы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071950">
        <w:rPr>
          <w:rFonts w:ascii="Times New Roman" w:hAnsi="Times New Roman" w:cs="Times New Roman"/>
          <w:sz w:val="22"/>
          <w:szCs w:val="22"/>
        </w:rPr>
        <w:t xml:space="preserve">» на период </w:t>
      </w:r>
      <w:r>
        <w:rPr>
          <w:rFonts w:ascii="Times New Roman" w:hAnsi="Times New Roman" w:cs="Times New Roman"/>
          <w:sz w:val="22"/>
          <w:szCs w:val="22"/>
        </w:rPr>
        <w:t>2020-2022</w:t>
      </w:r>
      <w:r w:rsidRPr="000719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1950">
        <w:rPr>
          <w:rFonts w:ascii="Times New Roman" w:hAnsi="Times New Roman" w:cs="Times New Roman"/>
          <w:sz w:val="22"/>
          <w:szCs w:val="22"/>
        </w:rPr>
        <w:t>г.г</w:t>
      </w:r>
      <w:proofErr w:type="spellEnd"/>
      <w:r w:rsidRPr="00071950">
        <w:rPr>
          <w:rFonts w:ascii="Times New Roman" w:hAnsi="Times New Roman" w:cs="Times New Roman"/>
          <w:sz w:val="22"/>
          <w:szCs w:val="22"/>
        </w:rPr>
        <w:t>. определяются соотношением следующих основных факторов развития: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Внутренние условия развития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Факторы, которые будут оказывать сдерживающее влияние на развитие экономики и социальной сферы на период до 2022 года: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-     рост цен на энергию и ГСМ;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слабое развитие производства продукции переработки;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диспаритет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 между с/х продукцией и продукцией промышленности;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изношенность техники;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неразвитость рынка сбыта с/х продукции (продукция продается посредникам).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Факторы, которые будут оказывать стимулирующее воздействие на развитие экономики территории: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наличие рынка рабочей силы и квалифицированных кадров;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-относительно дешевая электроэнергия (по сравнению со среднероссийским уровнем);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повышение инвестиционной активности как в стране в целом, так и в районе.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3014A">
        <w:rPr>
          <w:rFonts w:ascii="Times New Roman" w:hAnsi="Times New Roman" w:cs="Times New Roman"/>
        </w:rPr>
        <w:t>ЦЕЛЬ И ЗАДАЧИ ПРОГРАММЫ</w:t>
      </w:r>
    </w:p>
    <w:p w:rsidR="00F12C4B" w:rsidRPr="0003014A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Главная цель Программы - обеспечение реального повышения уровня жизни населения на основе устойчивого экономического роста.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достижения поставленной цели ставится  следующие задачи: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Повышение уровня жизни населения, что, в первую очередь, требует снижения уровня бедности и сокращения дифференциации покупательной способности населения за счет усиления адресности социальной поддержки, стимулирования роста оплаты труда, обеспечения эффективного уровня занятости трудоспособного населения.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Повышение качества жизни населения за счет более полного удовлетворения материальных и культурных потребностей людей, что требует повышения уровня комфорта и безопасности существования, уровня благосостояния, доступности образования и культуры, эффективности сферы медицинского обслуживания, стабильности среды обитания и жилища.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Создание в муниципальном образовании благоприятного инвестиционного климата. Необходимо расширение внутренних финансовых источников инвестиций, </w:t>
      </w:r>
      <w:r>
        <w:rPr>
          <w:rFonts w:ascii="Times New Roman" w:hAnsi="Times New Roman" w:cs="Times New Roman"/>
          <w:sz w:val="24"/>
          <w:szCs w:val="28"/>
        </w:rPr>
        <w:lastRenderedPageBreak/>
        <w:t>прежде всего, за счет роста доходов и накоплений реального сектора и привлечения сбережений населения, а также создание благоприятных условий для притока прямых инвестиций.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Развитие инновационного потенциала, содействие внедрению современных инновационных технологий в реальном секторе и отраслях социальной сферы.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Увеличение доходной базы бюджета как основы социальной защищенности населения, превращение бюджета в активный инструмент экономической политики. В первую очередь это касается совершенствования бюджетной политики в области расходов (на основе реализации программно-целевого подхода, формирования системы критериев, отражающих эффективность бюджетных средств и определенных исходя из приоритетов социально-экономической политики).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Активизация социально-экономической политики через совершенствование механизма межбюджетных отношений.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 Повышение роли малого и среднего предпринимательства. Развитие и поощрение предпринимательской активности населения и частных предпринимателей, устранение излишних административно-чиновничьих барьеров, препятствующих развитию малого бизнеса.</w:t>
      </w:r>
    </w:p>
    <w:p w:rsidR="00F12C4B" w:rsidRPr="00661E50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50">
        <w:rPr>
          <w:rFonts w:ascii="Times New Roman" w:hAnsi="Times New Roman" w:cs="Times New Roman"/>
          <w:sz w:val="24"/>
          <w:szCs w:val="24"/>
        </w:rPr>
        <w:t>Основной принцип формирования Программы: принятие реально выполнимых администрацией обязательств и ответственность за социальные последствия проводимых мероприятий.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 выполнения поставленных задач: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Критерием повышения уровня жизни населения является увеличение покупательной способности денежных доходов населения по отношению к прожиточному минимуму.</w:t>
      </w: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61E50">
        <w:rPr>
          <w:rFonts w:ascii="Times New Roman" w:hAnsi="Times New Roman" w:cs="Times New Roman"/>
        </w:rPr>
        <w:t>УРОВЕНЬ ЖИЗНИ НАСЕЛЕНИЯ</w:t>
      </w:r>
    </w:p>
    <w:p w:rsidR="00F12C4B" w:rsidRPr="00661E50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 основным показателям, характеризующим уровень жизни населения (номинальная средняя заработная плата, среднедушевой денежный доход, сводный индекс потребительских цен, стоимость минимального набора продуктов питания, средний размер пенсии, реальные размеры зарплат и денежных доходов.</w:t>
      </w:r>
      <w:proofErr w:type="gramEnd"/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мероприятий Программы позволит повысить уровень жизни населения и сохранить социально-экономическую стабильность в обществе.</w:t>
      </w: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61E50">
        <w:rPr>
          <w:rFonts w:ascii="Times New Roman" w:hAnsi="Times New Roman" w:cs="Times New Roman"/>
        </w:rPr>
        <w:t>СОЦИАЛЬНЫЕ ПРИОРИТЕТЫ</w:t>
      </w:r>
    </w:p>
    <w:p w:rsidR="00F12C4B" w:rsidRPr="00F94635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приоритетами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в социальной сфере являются: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обеспечение всеобщей доступности и общественно приемлемого качества важнейших социальных благ, к числу которых относятся, прежде всего, медицинское, социальное обслуживание и общее образование;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усиление адресности социальной поддержки населения. 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обеспечение физического и нравственного здоровья населения, поддержку молодежи, укрепление законности и правопорядка.</w:t>
      </w: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12C4B" w:rsidRPr="009C6FE1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Социальная поддержка населения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проблемы: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числа нуждающихся в социальной помощи: ежегодный рост числа нетрудоспособных граждан, получателей пенсий и пособий, в том числе детей-инвалидов до 18 лет и детей-сирот, увеличение числа лиц без определенного места жительства и безнадзорных детей, устойчивый рост в общем составе населения доли граждан старшего поколения;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обеспечение полной адресности социальной поддержки;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повышение доступности и качества жизненно важных социальных услуг за счет укрепления материально-технической </w:t>
      </w:r>
      <w:proofErr w:type="gramStart"/>
      <w:r>
        <w:rPr>
          <w:rFonts w:ascii="Times New Roman" w:hAnsi="Times New Roman" w:cs="Times New Roman"/>
          <w:sz w:val="24"/>
          <w:szCs w:val="28"/>
        </w:rPr>
        <w:t>базы и повышения профессионализма сотрудников учреждений социального обслуживания граждан</w:t>
      </w:r>
      <w:proofErr w:type="gramEnd"/>
      <w:r>
        <w:rPr>
          <w:rFonts w:ascii="Times New Roman" w:hAnsi="Times New Roman" w:cs="Times New Roman"/>
          <w:sz w:val="24"/>
          <w:szCs w:val="28"/>
        </w:rPr>
        <w:t>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61E50">
        <w:rPr>
          <w:rFonts w:ascii="Times New Roman" w:hAnsi="Times New Roman" w:cs="Times New Roman"/>
          <w:sz w:val="24"/>
          <w:szCs w:val="24"/>
        </w:rPr>
        <w:t xml:space="preserve">- расширение возможностей населения в получении социальных услуг, 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помощь в организации круглогодичного отдыха, оздоровления и занятости детей и подростков, детей-сирот, детей-инвалидов, детей из малообеспеченных семей;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реализация комплекса мер по профилактике детской беспризорности и безнадзорности, а также правонарушений среди несовершеннолетних;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Pr="009C6FE1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Культура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культуры муниципального образования предполагает сохранение и дальнейшее формирование культурного пространства, активизацию творческих процессов и предоставление населению культурных услуг и информации.</w:t>
      </w:r>
    </w:p>
    <w:p w:rsidR="00F12C4B" w:rsidRDefault="00F12C4B" w:rsidP="00F12C4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Подготовка кадров и повышение квалификации.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сохранение и эффективное использование исторического наследия, духовных и материальных ценностей, современных достижений культуры и искусства различных видов, типов и жанров;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сохранение и наращивание кадрового и интеллектуального потенциала сферы культуры и искусства, совершенствование подготовки кадров и повышения их квалификации, создание условий социальной защищенности работников культуры;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укрепление материально-технической базы учреждений культуры и искусства;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комплекса мер по повышению общественного престижа и социальной роли учреждений культуры и искусства;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поддержка юных дарований;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материально-технической базы;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Помощь в организации и проведении мероприятий посвященных </w:t>
      </w:r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Дню Победы,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Дню защиты детей, 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Дню пожилого человека, 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Дню матери, 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мероприятия по проведению новогодних праздников.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Поддержка инновационных творческих программ в сфере культуры: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-продвижение новых форм работы с населением;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новых творческих программ и мероприятий для детей и подростков;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награждение Почетными грамотами и Благодарностями Главы  поселения.</w:t>
      </w:r>
    </w:p>
    <w:p w:rsidR="00F12C4B" w:rsidRDefault="00F12C4B" w:rsidP="00F12C4B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развитие культуры из бюджета 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предусмотрено в 2020 году 5490,0 тыс. руб. </w:t>
      </w:r>
    </w:p>
    <w:p w:rsidR="00F12C4B" w:rsidRDefault="00F12C4B" w:rsidP="00F12C4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Ожидаемый эффект: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активизация </w:t>
      </w:r>
      <w:proofErr w:type="gramStart"/>
      <w:r>
        <w:rPr>
          <w:rFonts w:ascii="Times New Roman" w:hAnsi="Times New Roman" w:cs="Times New Roman"/>
          <w:sz w:val="24"/>
          <w:szCs w:val="28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развития культуры, 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модернизации ее материальной базы.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Pr="009C6FE1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Здравоохранение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проблемы: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слабое развитие профилактического направления в здравоохранении;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устаревшая материально-техническая база больниц.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кровообращения, несчастных случаев, отравлений, травм и онкологических заболеваний;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 xml:space="preserve">- наличие социально обусловленных болезней (алкоголизм, наркомания, ВИЧ-инфекции, туберкулез, заболевания, передающиеся половым путем, психические заболевания, эндокринная патология, </w:t>
      </w:r>
      <w:proofErr w:type="spellStart"/>
      <w:r>
        <w:rPr>
          <w:rFonts w:ascii="Times New Roman" w:hAnsi="Times New Roman" w:cs="Times New Roman"/>
          <w:sz w:val="24"/>
          <w:szCs w:val="28"/>
        </w:rPr>
        <w:t>онкозаболевания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>);</w:t>
      </w:r>
      <w:proofErr w:type="gramEnd"/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стабилизация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показателей состояния здоровья населения территории</w:t>
      </w:r>
      <w:proofErr w:type="gramEnd"/>
      <w:r>
        <w:rPr>
          <w:rFonts w:ascii="Times New Roman" w:hAnsi="Times New Roman" w:cs="Times New Roman"/>
          <w:sz w:val="24"/>
          <w:szCs w:val="28"/>
        </w:rPr>
        <w:t>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профилактики заболеваний, системы активного сохранения и восстановления здоровья здорового человека;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улучшение качества и обеспечение доступности медицинской помощи;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совершенствование лекарственного обеспечения населения;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-укрепление материально-технической базы учреждений здравоохранения;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Мероприятия: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Привести в соответствие с требованиями материально-техническое оснащение зданий, помещений и т.д. (в том числе и противопожарное состояние).</w:t>
      </w:r>
    </w:p>
    <w:p w:rsidR="00F12C4B" w:rsidRPr="006471B5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471B5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Ожидаемый эффект от реализации мероприятий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указанных мероприятий позволит улучшить медико-демографические показатели, снизить младенческую и материнскую смертность, распространенность ВИЧ-инфекции, наркомании, туберкулеза, заболеваний, передаваемых половым путем.</w:t>
      </w: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12C4B" w:rsidRPr="009C6FE1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Молодежная политика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Молодежная политика в 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будет осуществляться в соответствии с основными направлениями социально-экономического развития муниципального образования.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проблемы: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уровня физической подготовленности призывной молодежи;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рост заболеваемости алкоголизмом, наркоманией и токсикоманией;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проблемы быта и отдыха молодых граждан;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наличие безработицы среди молодежи;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криминализация молодежной среды;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неудовлетворительное положение дел по обеспечению жильем;</w:t>
      </w:r>
    </w:p>
    <w:p w:rsidR="00F12C4B" w:rsidRPr="00C0349C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49C">
        <w:rPr>
          <w:rFonts w:ascii="Times New Roman" w:hAnsi="Times New Roman" w:cs="Times New Roman"/>
          <w:sz w:val="24"/>
          <w:szCs w:val="24"/>
        </w:rPr>
        <w:t>- негативное влияние религиозных нетрадиционных объединений на молодых людей.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условий для проведения целенаправленной политики по духовно-нравственному и патриотическому воспитанию, формированию гражданского самосознания и всестороннему развитию личности;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профилактика негативных тенденций и социальная адаптация молодежи;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организация молодежного досуга, отдыха, спорта, туризма;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развитию системы социальных служб и служб организации досуга, отдыха, массовых видов спорта и туризма для молодежи;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решению проблем молодежной занятости (временной, сезонной и вторичной занятости, развития и поддержки молодежного предпринимательства);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в творческой самореализации молодежи. Поддержка и развитие различных форм художественного и технического творчества молодежи, молодежных и детских объединений;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поддержка молодой семьи, формирование в молодежной среде уважительного отношения к традиционным семейным ценностям, институту брака и материнства;</w:t>
      </w:r>
    </w:p>
    <w:p w:rsidR="00F12C4B" w:rsidRPr="00C0349C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49C">
        <w:rPr>
          <w:rFonts w:ascii="Times New Roman" w:hAnsi="Times New Roman" w:cs="Times New Roman"/>
          <w:sz w:val="24"/>
          <w:szCs w:val="24"/>
        </w:rPr>
        <w:t>- кадровое обеспечение государственной молодежной политики, подготовка специалистов муниципальных структур по работе с молодежью.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Ожидаемый эффект от реализации предлагаемых мероприятий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указанных мероприятий позволит повысить уровень занятости и доходов молодежи, заложить основы для формирования в молодежной среде гражданского самосознания и патриотического отношения к Родине.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12C4B" w:rsidRPr="009C6FE1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Физическая культура и спорт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проблемы: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ухудшение здоровья населения во всех возрастных группах;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уровня физической подготовленности учащейся молодежи;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рост заболеваемости алкоголизмом, наркоманией и токсикоманией среди детей, подростков и молодежи;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проблема содержания команд по игровым видам спорта;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Деятельность администрации в сфере физкультуры и спорта будет направлена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>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улучшение здоровья населения;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пропаганду здорового образа жизни, осуждение алкоголизма, наркомании и токсикомании;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вовлечение широких слоев населения в активное занятие спортом;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Основные задачи: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детско-юношеского, студенческого и инвалидного спорта;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организация и проведение спортивных и физкультурно-массовых мероприятий среди населения;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уровня безнадзорности среди детей и подростков;</w:t>
      </w:r>
    </w:p>
    <w:p w:rsidR="00F12C4B" w:rsidRPr="004E5FD2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улучшение материально-спортивной базы;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участие в областных, всероссийских и международных спортивно-массовых мероприятиях;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строительство, реконструкция, ремонт, оснащение спортивным инвентарем и оборудованием спортивной базы;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Ожидаемый эффект от реализации мероприятий: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улучшение здоровья молодого поколения;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количества занимающихся в спортивных секциях и группах физкультурно-оздоровительного характера;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количества спортивно-зрелищных мероприятий, соревнований различного уровня;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обеспеченности населения спортивными сооружениями.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Pr="009C6FE1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C6FE1">
        <w:rPr>
          <w:rFonts w:ascii="Times New Roman" w:hAnsi="Times New Roman" w:cs="Times New Roman"/>
          <w:b/>
        </w:rPr>
        <w:t>ЭКОНОМИЧЕСКИЕ ПРИОРИТЕТЫ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приоритетами в деятельности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в сфере экономики в среднесрочной перспективе являются: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Повышение качества продукции, поддержка эффективных инвестиционных проектов.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Рост реальных доходов населения. Стимулирование роста заработной платы во всех отраслях экономики администрация рассматривает как рычаг повышения благосостояния населения, активизации рынка труда.</w:t>
      </w: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12C4B" w:rsidRPr="009867DD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7DD">
        <w:rPr>
          <w:rFonts w:ascii="Times New Roman" w:hAnsi="Times New Roman" w:cs="Times New Roman"/>
          <w:b/>
          <w:sz w:val="24"/>
          <w:szCs w:val="28"/>
        </w:rPr>
        <w:t>Отраслевые приоритеты развития экономики</w:t>
      </w:r>
    </w:p>
    <w:p w:rsidR="00F12C4B" w:rsidRPr="009867DD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7DD">
        <w:rPr>
          <w:rFonts w:ascii="Times New Roman" w:hAnsi="Times New Roman" w:cs="Times New Roman"/>
          <w:b/>
          <w:sz w:val="24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Укыр</w:t>
      </w:r>
      <w:proofErr w:type="spellEnd"/>
      <w:r w:rsidRPr="009867DD">
        <w:rPr>
          <w:rFonts w:ascii="Times New Roman" w:hAnsi="Times New Roman" w:cs="Times New Roman"/>
          <w:b/>
          <w:sz w:val="24"/>
          <w:szCs w:val="28"/>
        </w:rPr>
        <w:t>»</w:t>
      </w:r>
    </w:p>
    <w:p w:rsidR="00F12C4B" w:rsidRPr="009867DD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доходы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создаются в реальном секторе экономики, в первую очередь -  КФХ, ЛПХ.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Основная задача на предстоящий период - создать условия для увеличения объемов производства в этих отраслях, повысить эффективность деятельности малого бизнеса.</w:t>
      </w:r>
    </w:p>
    <w:p w:rsidR="00F12C4B" w:rsidRPr="003F46A0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A0">
        <w:rPr>
          <w:rFonts w:ascii="Times New Roman" w:hAnsi="Times New Roman" w:cs="Times New Roman"/>
          <w:sz w:val="24"/>
          <w:szCs w:val="24"/>
        </w:rPr>
        <w:t>Развитие всех форм сельскохозяйственного производства даст возможность снизить цены на потребительском рынке, будет способствовать росту реальных доходов населения.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Pr="008253D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8253DB">
        <w:rPr>
          <w:rFonts w:ascii="Times New Roman" w:hAnsi="Times New Roman" w:cs="Times New Roman"/>
          <w:b/>
          <w:sz w:val="24"/>
          <w:szCs w:val="28"/>
        </w:rPr>
        <w:t>Жилищное строительство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На сегодняшний день строительство жилых домов ведется в основном населением за счет собственных средств и пока единицы могут рассчитывать на ОЦП «Развитие села». Капитальное строительство жилья за счет предприятий отсутствует.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Задачи: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   увеличение объемов жилищного строительства;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</w:t>
      </w:r>
      <w:proofErr w:type="gramStart"/>
      <w:r>
        <w:rPr>
          <w:rFonts w:ascii="Times New Roman" w:hAnsi="Times New Roman" w:cs="Times New Roman"/>
          <w:sz w:val="24"/>
          <w:szCs w:val="28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8"/>
        </w:rPr>
        <w:t>ех уровней;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</w:p>
    <w:p w:rsidR="00F12C4B" w:rsidRPr="008253D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8253DB">
        <w:rPr>
          <w:rFonts w:ascii="Times New Roman" w:hAnsi="Times New Roman" w:cs="Times New Roman"/>
          <w:b/>
          <w:sz w:val="24"/>
          <w:szCs w:val="28"/>
        </w:rPr>
        <w:t>Малое предпринимательство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Задачи: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 численности занятых в малом бизнесе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увеличение доли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малом предпринимательстве;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доли налоговых поступлений в бюджет муниципального образования от субъектов малого предпринимательства;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обеспечение прироста выпуска продукции, товаров и услуг субъектами малого предпринимательства;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благоприятных условий для развития малого бизнеса в сельской местности;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упрощение доступа малых предприятий к инвестиционным ресурсам из различных источников;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изменение в обществе и в органах власти отношения к предпринимательской деятельности, содействие формированию у населения духа предпринимательства;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</w:p>
    <w:p w:rsidR="00F12C4B" w:rsidRPr="008253D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53DB">
        <w:rPr>
          <w:rFonts w:ascii="Times New Roman" w:hAnsi="Times New Roman" w:cs="Times New Roman"/>
          <w:b/>
          <w:sz w:val="24"/>
          <w:szCs w:val="28"/>
        </w:rPr>
        <w:t xml:space="preserve">                          Программные мероприятия: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широкое внедрение прогрессивных финансовых технологий поддержки малого бизнеса (лизинг, микрокредитование, кредитные союзы, др.);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Pr="008253D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53DB">
        <w:rPr>
          <w:rFonts w:ascii="Times New Roman" w:hAnsi="Times New Roman" w:cs="Times New Roman"/>
          <w:b/>
          <w:sz w:val="24"/>
          <w:szCs w:val="28"/>
        </w:rPr>
        <w:t>Сельское хозяйство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Общая площадь сельскохозяйственных угодий муниципального образования составляет 13,7 тыс. га, из них 7,0 тыс. га - пашня. Сельскохозяйственный фонд земель используется в основном Крестьянским (фермерским) хозяйствам предоставлено менее 4,8 тыс. га, средний земельный надел – 14,1 га.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Сельскохозяйственное производство представлено 3 фермерскими хозяйствами.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Личных подсобных хозяйств на 01.01.2018 - 406. 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В целом по муниципальному образованию переработкой сельхозпродукции занимаются КФХ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Халтанов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–м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ельница, </w:t>
      </w:r>
      <w:proofErr w:type="spellStart"/>
      <w:r>
        <w:rPr>
          <w:rFonts w:ascii="Times New Roman" w:hAnsi="Times New Roman" w:cs="Times New Roman"/>
          <w:sz w:val="24"/>
          <w:szCs w:val="28"/>
        </w:rPr>
        <w:t>М.В.Беляевский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 ИП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Халтанова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Н.В.—пекарня. 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муниципальном образовании есть потенциал для успешного развития сельского хозяйства,  есть пашня, есть скот, имеются трудовые ресурсы, при поддержке государства есть возможность увеличить производство сельскохозяйственной продукции.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совершенствование экономических и земельных отношений;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условий для развития личного подсобного хозяйства.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рост производства сельскохозяйственной продукции;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предпринимательства в аграрном секторе;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эффективной экономической и финансовой государственной поддержке всех форм хозяйствования;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Мероприятия: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 посевных площадей;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развитие переработки с/х продукции; </w:t>
      </w:r>
    </w:p>
    <w:p w:rsidR="00F12C4B" w:rsidRDefault="00F12C4B" w:rsidP="00F12C4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качества и конкурентоспособности сельскохозяйственной продукции.</w:t>
      </w:r>
    </w:p>
    <w:p w:rsidR="00F12C4B" w:rsidRPr="009A5F41" w:rsidRDefault="00F12C4B" w:rsidP="00F12C4B">
      <w:pPr>
        <w:pStyle w:val="ConsNormal"/>
        <w:widowControl/>
        <w:ind w:left="36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9A5F41">
        <w:rPr>
          <w:rFonts w:ascii="Times New Roman" w:hAnsi="Times New Roman" w:cs="Times New Roman"/>
          <w:sz w:val="24"/>
          <w:szCs w:val="28"/>
        </w:rPr>
        <w:t>Развитие рынка труда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Основами для формирования рынка труда являются: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демографическая ситуация на территории;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уровень жизни населения.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Перспективы развития рынка труда связаны со следующими факторами: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наличием свободных трудовых ресурсов соответствующей квалификации;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ростом численности потенциального экономически активного населения;</w:t>
      </w:r>
    </w:p>
    <w:p w:rsidR="00F12C4B" w:rsidRPr="00B51E9C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E9C">
        <w:rPr>
          <w:rFonts w:ascii="Times New Roman" w:hAnsi="Times New Roman" w:cs="Times New Roman"/>
          <w:sz w:val="24"/>
          <w:szCs w:val="24"/>
        </w:rPr>
        <w:t xml:space="preserve">- увеличением спроса на высококвалифицированные кадры.     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задачами в области регулирования рынка труда являются: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содействие развитию кадрового потенциала;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поддержка реализации программ занятости населения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Pr="00B141A8" w:rsidRDefault="00F12C4B" w:rsidP="00F12C4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B141A8">
        <w:rPr>
          <w:rFonts w:ascii="Times New Roman" w:hAnsi="Times New Roman" w:cs="Times New Roman"/>
          <w:b/>
          <w:sz w:val="24"/>
          <w:szCs w:val="28"/>
        </w:rPr>
        <w:t>Социальное партнерство в трудовых отношениях</w:t>
      </w:r>
    </w:p>
    <w:p w:rsidR="00F12C4B" w:rsidRPr="00B51E9C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E9C">
        <w:rPr>
          <w:rFonts w:ascii="Times New Roman" w:hAnsi="Times New Roman" w:cs="Times New Roman"/>
          <w:sz w:val="24"/>
          <w:szCs w:val="24"/>
        </w:rPr>
        <w:t>Совершенствование системы коллективно-договорного регулирования социально-трудовых отношений на уровне организаций территории, ее развитие напрямую зависит от активной позиции в этом вопросе объединений профсоюзов, содействующих формированию стороны работников для ведения переговоров по заключению коллективных договоров в организациях, органов по труду местного самоуправления.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задачами администрации по развитию социального партнерства являются: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проведение разъяснительной и консультационной работы с работодателями и работниками (их представителями) по вопросу значимости коллективного договора как правового акта, регулирующего трудовые отношения в организации;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в формировании групп представителей работников и работодателей на уровне организаций;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повышение эффективности взаимодействия с существующими представителями работников и работодателей по вопросам коллективно-договорного регулирования социально-трудовых отношений.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2C4B" w:rsidRPr="00B141A8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141A8">
        <w:rPr>
          <w:rFonts w:ascii="Times New Roman" w:hAnsi="Times New Roman" w:cs="Times New Roman"/>
          <w:b/>
        </w:rPr>
        <w:t>ФИНАНСОВЫЕ ПРИОРИТЕТЫ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финансовой сфере необходимо продолжать организационно-методологическую работу, совместно с ОФУ администрации округа, по построению бюджетной системы на основе принципов, установленных Бюджетным кодексом РФ и Программой Правительства РФ по развитию бюджетного федерализма.</w:t>
      </w:r>
    </w:p>
    <w:p w:rsidR="00F12C4B" w:rsidRDefault="00F12C4B" w:rsidP="00F12C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Финансовая политика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определяется основами экономической и социальной политики и заключается в следующем: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поддержание баланса между расходами и доходами (реализация мер по сокращению расходной и увеличению доходной части бюджета);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эффективное управление бюджетными расходами, совершенствование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межбюджетных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отношении. Данное направление связано с повышением эффективности взаимодействия с  областным бюджетом, повышением стимулирующей роли нормативов. 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 направлением финансовой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на предстоящий период должна стать переориентация на решение экономических и социальных проблем среднесрочного и долгосрочного характера.</w:t>
      </w:r>
    </w:p>
    <w:p w:rsidR="00F12C4B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F12C4B" w:rsidRPr="00413084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13084">
        <w:rPr>
          <w:rFonts w:ascii="Times New Roman" w:hAnsi="Times New Roman" w:cs="Times New Roman"/>
          <w:b/>
        </w:rPr>
        <w:t xml:space="preserve">ОРГАНИЗАЦИОННО-ЭКОНОМИЧЕСКИЙ </w:t>
      </w:r>
    </w:p>
    <w:p w:rsidR="00F12C4B" w:rsidRPr="00413084" w:rsidRDefault="00F12C4B" w:rsidP="00F12C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13084">
        <w:rPr>
          <w:rFonts w:ascii="Times New Roman" w:hAnsi="Times New Roman" w:cs="Times New Roman"/>
          <w:b/>
        </w:rPr>
        <w:lastRenderedPageBreak/>
        <w:t>МЕХАНИЗМ УПРАВЛЕНИЯ ПРОГРАММОЙ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на среднесрочную перспективу представляет собой комплексную систему целевых ориентиров социально-экономического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Управление Программой, в том числе текущий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ее реализацией, осуществляет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основе изложенных в Программе направлений социально-экономических приоритетов структурные подразделения администрации разрабатывают целевые подпрограммы, конкретизирующие мероприятия, способствующие достижению главной цели и решению поставленных Программой задач.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Ежегодно на основе подпрограмм структурными подразделениями администрации разрабатывается план мероприятий, подлежащий исполнению в текущем году.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 мероприятий является основой для определения объемов бюджетных ассигнований.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Координацию разработки подпрограмм и планов мероприятий, реализуемых органами управления различного уровня, обеспечивающими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специально уполномоченный орган администрации муниципального образования.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Уполномоченный орган назначает ответственных исполнителей работ, которые осуществляют выполнение конкретных мероприятий Программы, обеспечивают соблюдение сроков, качества и эффективности реализации мероприятий.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Ежегодно по результатам реализации плана мероприятий уполномоченный орган направляет отчеты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» и Думе.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Организационные меры: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Экономические меры: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системный мониторинг социально-экономического развития на основе совокупности объективных показателей (критериев);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систематическая разработка краткосрочных прогнозов социально-экономического развития бюджетного и реального секторов экономики с рекомендациями по проведению необходимых программных мероприятий;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перераспределение бюджетных средств между программными мероприятиями в силу их приоритетности;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открытость действующих программ для внесения корректировок по целям, стратегиям, тактике и параметрам развития в силу появления новых внешних и внутренних обстоятельств;</w:t>
      </w:r>
    </w:p>
    <w:p w:rsidR="00F12C4B" w:rsidRDefault="00F12C4B" w:rsidP="00F12C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создание эффективного механизма привлечения инвестиций для реализации Программы,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т.ч</w:t>
      </w:r>
      <w:proofErr w:type="spellEnd"/>
      <w:r>
        <w:rPr>
          <w:rFonts w:ascii="Times New Roman" w:hAnsi="Times New Roman" w:cs="Times New Roman"/>
          <w:sz w:val="24"/>
          <w:szCs w:val="28"/>
        </w:rPr>
        <w:t>. за счет следующих действий:</w:t>
      </w:r>
    </w:p>
    <w:p w:rsidR="00F12C4B" w:rsidRDefault="00F12C4B" w:rsidP="00F12C4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 открытость для участия в реализации действующих программ инвесторов;</w:t>
      </w:r>
    </w:p>
    <w:p w:rsidR="00F12C4B" w:rsidRDefault="00F12C4B" w:rsidP="00F12C4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-- привлечение средств населения для финансирования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исполнительной власти.</w:t>
      </w:r>
    </w:p>
    <w:p w:rsidR="00F12C4B" w:rsidRDefault="00F12C4B" w:rsidP="00F12C4B"/>
    <w:p w:rsidR="00906B3F" w:rsidRDefault="00906B3F">
      <w:bookmarkStart w:id="0" w:name="_GoBack"/>
      <w:bookmarkEnd w:id="0"/>
    </w:p>
    <w:sectPr w:rsidR="00906B3F" w:rsidSect="000448BC">
      <w:footerReference w:type="even" r:id="rId6"/>
      <w:footerReference w:type="default" r:id="rId7"/>
      <w:pgSz w:w="11907" w:h="16840" w:code="9"/>
      <w:pgMar w:top="851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4C" w:rsidRDefault="00F12C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84C" w:rsidRDefault="00F12C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4C" w:rsidRDefault="00F12C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9584C" w:rsidRPr="00E95823" w:rsidRDefault="00F12C4B">
    <w:pPr>
      <w:pStyle w:val="a7"/>
    </w:pPr>
    <w:r>
      <w:rPr>
        <w:noProof/>
      </w:rPr>
      <w:drawing>
        <wp:inline distT="0" distB="0" distL="0" distR="0">
          <wp:extent cx="5762625" cy="87915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9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787"/>
    <w:multiLevelType w:val="hybridMultilevel"/>
    <w:tmpl w:val="304AE660"/>
    <w:lvl w:ilvl="0" w:tplc="AE382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63F50A3"/>
    <w:multiLevelType w:val="hybridMultilevel"/>
    <w:tmpl w:val="8ED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A"/>
    <w:rsid w:val="00324DBA"/>
    <w:rsid w:val="00906B3F"/>
    <w:rsid w:val="009D2F49"/>
    <w:rsid w:val="00A350AE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2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2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2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12C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2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12C4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12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12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2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2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2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2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12C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2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12C4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12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12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2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3405</Words>
  <Characters>19409</Characters>
  <Application>Microsoft Office Word</Application>
  <DocSecurity>0</DocSecurity>
  <Lines>161</Lines>
  <Paragraphs>45</Paragraphs>
  <ScaleCrop>false</ScaleCrop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2019-12-04T02:50:00Z</dcterms:created>
  <dcterms:modified xsi:type="dcterms:W3CDTF">2019-12-11T03:59:00Z</dcterms:modified>
</cp:coreProperties>
</file>